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sz w:val="24"/>
          <w:szCs w:val="24"/>
        </w:rPr>
      </w:pPr>
      <w:r>
        <w:rPr>
          <w:rFonts w:cs="Noto Sans" w:ascii="Noto Sans" w:hAnsi="Noto Sans"/>
          <w:b/>
          <w:sz w:val="24"/>
          <w:szCs w:val="24"/>
        </w:rPr>
        <w:t>ANEXO XII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  <w:t>RELACIÓN DE INGRESOS DE LA ACTIVIDAD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/>
      </w:pPr>
      <w:r>
        <w:rPr>
          <w:rFonts w:eastAsia="Noto Sans" w:cs="Noto Sans" w:ascii="Noto Sans" w:hAnsi="Noto Sans"/>
          <w:sz w:val="24"/>
          <w:szCs w:val="24"/>
        </w:rPr>
        <w:t xml:space="preserve"> </w:t>
      </w:r>
      <w:r>
        <w:rPr>
          <w:rFonts w:cs="Noto Sans" w:ascii="Noto Sans" w:hAnsi="Noto Sans"/>
          <w:sz w:val="24"/>
          <w:szCs w:val="24"/>
        </w:rPr>
        <w:t>(a entregar cuando se justifique la subvención)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NOMBRE DE LA ASOCIACIÓN: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PROGRAMA O ACTIVIDAD SUBVENCIONADA:</w:t>
      </w:r>
    </w:p>
    <w:tbl>
      <w:tblPr>
        <w:tblW w:w="9159" w:type="dxa"/>
        <w:jc w:val="left"/>
        <w:tblInd w:w="-2" w:type="dxa"/>
        <w:tblLayout w:type="fixed"/>
        <w:tblCellMar>
          <w:top w:w="55" w:type="dxa"/>
          <w:left w:w="54" w:type="dxa"/>
          <w:bottom w:w="55" w:type="dxa"/>
          <w:right w:w="55" w:type="dxa"/>
        </w:tblCellMar>
      </w:tblPr>
      <w:tblGrid>
        <w:gridCol w:w="2548"/>
        <w:gridCol w:w="5215"/>
        <w:gridCol w:w="1396"/>
      </w:tblGrid>
      <w:tr>
        <w:trPr/>
        <w:tc>
          <w:tcPr>
            <w:tcW w:w="2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TIPO</w:t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CONCEPTO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CANTIDAD</w:t>
            </w:r>
          </w:p>
        </w:tc>
      </w:tr>
      <w:tr>
        <w:trPr/>
        <w:tc>
          <w:tcPr>
            <w:tcW w:w="2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Ingresos Propios de la Entidad</w:t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Por cuotas de socios/as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Por donaciones particulares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Otros Ingresos (especificar: venta de lotería, cuestaciones públicas, rastrillos, etc.)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Ingresos por Subvenciones Públicas</w:t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Ayuntamiento de Almendralejo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Diputación Provincial de Badajoz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Junta de Extremadura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Otros Ayuntamientos (especificar)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Administración Central (especificar)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Fondos Europeos (especificar)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Ingresos por Subvenciones Privadas</w:t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Fundaciones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Cajas de Ahorro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Entidades Bancarias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lineRule="auto" w:line="240" w:before="0" w:after="0"/>
              <w:ind w:left="0" w:right="0" w:hanging="0"/>
              <w:jc w:val="right"/>
              <w:rPr>
                <w:rFonts w:ascii="Noto Sans" w:hAnsi="Noto Sans" w:cs="Noto Sans"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Total Ingresos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spacing w:lineRule="atLeast" w:line="200"/>
        <w:ind w:left="0" w:right="0" w:hanging="0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En Almendralejo a_____de_______________de 2025.</w:t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Fdo.:_________________________________</w:t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b/>
          <w:bCs/>
          <w:caps/>
          <w:sz w:val="20"/>
          <w:szCs w:val="20"/>
          <w:shd w:fill="auto" w:val="clear"/>
        </w:rPr>
      </w:pPr>
      <w:bookmarkStart w:id="0" w:name="__Fieldmark__939_1053616131_Copia_1"/>
      <w:bookmarkStart w:id="1" w:name="__Fieldmark__9_530759750_Copia_1"/>
      <w:bookmarkStart w:id="2" w:name="__Fieldmark__669_684223587_Copia_1"/>
      <w:bookmarkStart w:id="3" w:name="__Fieldmark__927_1053616131_Copia_1"/>
      <w:bookmarkStart w:id="4" w:name="__Fieldmark__660_684223587_Copia_1"/>
      <w:bookmarkStart w:id="5" w:name="__Fieldmark__913_1053616131_Copia_1"/>
      <w:bookmarkStart w:id="6" w:name="__Fieldmark__7_530759750_Copia_1"/>
      <w:bookmarkStart w:id="7" w:name="__Fieldmark__649_684223587_Copia_1"/>
      <w:bookmarkStart w:id="8" w:name="__Fieldmark__640_684223587_Copia_1"/>
      <w:bookmarkStart w:id="9" w:name="__Fieldmark__889_1053616131_Copia_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cs="Noto Sans" w:ascii="Noto Sans" w:hAnsi="Noto Sans"/>
          <w:b/>
          <w:bCs/>
          <w:caps/>
          <w:sz w:val="20"/>
          <w:szCs w:val="20"/>
          <w:shd w:fill="auto" w:val="clear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  <w:style w:type="paragraph" w:styleId="Contenidodelatabla">
    <w:name w:val="Contenido de la tab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96</Words>
  <Characters>726</Characters>
  <CharactersWithSpaces>796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2025-06-10T10:39:54Z</dcterms:created>
  <dc:creator/>
  <dc:description/>
  <dc:language>es-ES</dc:language>
  <cp:lastModifiedBy/>
  <dcterms:modified xsi:type="dcterms:W3CDTF">2025-06-10T10:40:08Z</dcterms:modified>
  <cp:revision>1</cp:revision>
  <dc:subject/>
  <dc:title/>
</cp:coreProperties>
</file>