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ANEXO XI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  <w:t>RELACIÓN DE GASTOS Y PAGOS DE LA ACTIVIDAD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/>
      </w:pPr>
      <w:r>
        <w:rPr>
          <w:rFonts w:eastAsia="Noto Sans" w:cs="Noto Sans"/>
          <w:sz w:val="24"/>
          <w:szCs w:val="24"/>
        </w:rPr>
        <w:t xml:space="preserve"> </w:t>
      </w:r>
      <w:r>
        <w:rPr>
          <w:rFonts w:cs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  <w:t>PROGRAMA O ACTIVIDAD SUBVENCIONADA:</w:t>
      </w:r>
    </w:p>
    <w:tbl>
      <w:tblPr>
        <w:tblW w:w="9523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012"/>
        <w:gridCol w:w="1164"/>
        <w:gridCol w:w="1200"/>
        <w:gridCol w:w="1250"/>
        <w:gridCol w:w="1249"/>
        <w:gridCol w:w="1075"/>
        <w:gridCol w:w="1017"/>
        <w:gridCol w:w="1018"/>
      </w:tblGrid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center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Nº de Factura</w:t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Fecha de emisión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Acreedor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 xml:space="preserve">Actividad realizada 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Importe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Factura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Fecha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de pago</w:t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Forma de pago</w:t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6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...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641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right"/>
              <w:rPr>
                <w:rFonts w:ascii="Noto Sans" w:hAnsi="Noto Sans" w:cs="Noto Sans"/>
                <w:b/>
                <w:b/>
                <w:bCs/>
                <w:sz w:val="20"/>
                <w:szCs w:val="20"/>
              </w:rPr>
            </w:pPr>
            <w:r>
              <w:rPr>
                <w:rFonts w:cs="Noto Sans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</w:tbl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  <w:t>GASTOS DE PERSONAL</w:t>
      </w:r>
    </w:p>
    <w:tbl>
      <w:tblPr>
        <w:tblW w:w="959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231"/>
        <w:gridCol w:w="1300"/>
        <w:gridCol w:w="2324"/>
        <w:gridCol w:w="1212"/>
        <w:gridCol w:w="1276"/>
        <w:gridCol w:w="1723"/>
      </w:tblGrid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center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Nombre Empleado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NIF Empleado</w:t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Concepto Gasto</w:t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Importe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Fecha Pago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observaciones</w:t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1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2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3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4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</w:rPr>
            </w:pPr>
            <w:r>
              <w:rPr>
                <w:rFonts w:cs="Noto Sans"/>
                <w:b/>
                <w:sz w:val="20"/>
                <w:szCs w:val="20"/>
              </w:rPr>
              <w:t>...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  <w:tr>
        <w:trPr/>
        <w:tc>
          <w:tcPr>
            <w:tcW w:w="787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right"/>
              <w:rPr>
                <w:rFonts w:ascii="Noto Sans" w:hAnsi="Noto Sans" w:cs="Noto Sans"/>
                <w:b/>
                <w:b/>
                <w:bCs/>
                <w:sz w:val="20"/>
                <w:szCs w:val="20"/>
              </w:rPr>
            </w:pPr>
            <w:r>
              <w:rPr>
                <w:rFonts w:cs="Noto Sans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En Almendralejo, a______ de __________________________ de 2023.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Firma del/la Presidente/a o representante legal,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Fdo.: ____________________________________________.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Cuerpodetexto"/>
        <w:bidi w:val="0"/>
        <w:spacing w:lineRule="atLeast" w:line="200" w:before="0" w:after="14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94</Words>
  <Characters>551</Characters>
  <CharactersWithSpaces>606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2023-05-30T08:44:05Z</dcterms:created>
  <dc:creator/>
  <dc:description/>
  <dc:language>es-ES</dc:language>
  <cp:lastModifiedBy/>
  <dcterms:modified xsi:type="dcterms:W3CDTF">2023-05-30T08:44:20Z</dcterms:modified>
  <cp:revision>1</cp:revision>
  <dc:subject/>
  <dc:title/>
</cp:coreProperties>
</file>